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4A0" w:rsidRDefault="00ED6901">
      <w:pPr>
        <w:pStyle w:val="Standard"/>
        <w:ind w:left="4536"/>
        <w:jc w:val="right"/>
        <w:rPr>
          <w:lang w:val="ru-RU"/>
        </w:rPr>
      </w:pPr>
      <w:r>
        <w:rPr>
          <w:lang w:val="ru-RU"/>
        </w:rPr>
        <w:t>Колегова Жанна Николаевна</w:t>
      </w:r>
    </w:p>
    <w:p w:rsidR="00DE64A0" w:rsidRDefault="00ED6901">
      <w:pPr>
        <w:pStyle w:val="Standard"/>
        <w:ind w:left="4536"/>
        <w:jc w:val="right"/>
        <w:rPr>
          <w:lang w:val="ru-RU"/>
        </w:rPr>
      </w:pPr>
      <w:proofErr w:type="spellStart"/>
      <w:r>
        <w:rPr>
          <w:lang w:val="ru-RU"/>
        </w:rPr>
        <w:t>Аватересса</w:t>
      </w:r>
      <w:proofErr w:type="spellEnd"/>
      <w:r>
        <w:rPr>
          <w:lang w:val="ru-RU"/>
        </w:rPr>
        <w:t xml:space="preserve"> Столицы ИВДИВО-</w:t>
      </w:r>
      <w:proofErr w:type="spellStart"/>
      <w:r>
        <w:rPr>
          <w:lang w:val="ru-RU"/>
        </w:rPr>
        <w:t>октавно</w:t>
      </w:r>
      <w:proofErr w:type="spellEnd"/>
      <w:r>
        <w:rPr>
          <w:lang w:val="ru-RU"/>
        </w:rPr>
        <w:t>-метагалактически-планетарной Имперской цивилизации синтезфизичности Планеты Земля ИВО АС Велимира ИВАС Кут Хуми 302.231.454.903.657.293.676.453 пра-ивдиво-реальность 1.208.925.819.614.629.174.706.112 высокой пра-ивдиво-реальности ИВ Октавы</w:t>
      </w:r>
    </w:p>
    <w:p w:rsidR="00DE64A0" w:rsidRDefault="00ED6901">
      <w:pPr>
        <w:pStyle w:val="Standard"/>
        <w:ind w:left="4536"/>
        <w:jc w:val="right"/>
        <w:rPr>
          <w:lang w:val="ru-RU"/>
        </w:rPr>
      </w:pPr>
      <w:r>
        <w:rPr>
          <w:lang w:val="ru-RU"/>
        </w:rPr>
        <w:t>Подразделение ИВДИВО Красноярск.</w:t>
      </w:r>
    </w:p>
    <w:p w:rsidR="00DE64A0" w:rsidRDefault="00DE64A0">
      <w:pPr>
        <w:pStyle w:val="Standard"/>
        <w:ind w:left="4536"/>
        <w:jc w:val="right"/>
        <w:rPr>
          <w:lang w:val="ru-RU"/>
        </w:rPr>
      </w:pPr>
    </w:p>
    <w:p w:rsidR="00DE64A0" w:rsidRDefault="0059260A">
      <w:pPr>
        <w:pStyle w:val="Standard"/>
        <w:jc w:val="center"/>
        <w:rPr>
          <w:lang w:val="ru-RU"/>
        </w:rPr>
      </w:pPr>
      <w:r>
        <w:rPr>
          <w:lang w:val="ru-RU"/>
        </w:rPr>
        <w:t>Статья</w:t>
      </w:r>
    </w:p>
    <w:p w:rsidR="00DE64A0" w:rsidRDefault="00DE64A0">
      <w:pPr>
        <w:pStyle w:val="Standard"/>
        <w:ind w:left="4536"/>
        <w:jc w:val="right"/>
        <w:rPr>
          <w:lang w:val="ru-RU"/>
        </w:rPr>
      </w:pPr>
    </w:p>
    <w:p w:rsidR="00DE64A0" w:rsidRDefault="00DE64A0">
      <w:pPr>
        <w:pStyle w:val="Standard"/>
        <w:ind w:left="4536"/>
        <w:jc w:val="right"/>
        <w:rPr>
          <w:lang w:val="ru-RU"/>
        </w:rPr>
      </w:pPr>
    </w:p>
    <w:p w:rsidR="00DE64A0" w:rsidRDefault="00ED6901">
      <w:pPr>
        <w:pStyle w:val="Standard"/>
        <w:ind w:left="142"/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Воссоединенность</w:t>
      </w:r>
      <w:proofErr w:type="spellEnd"/>
      <w:r>
        <w:rPr>
          <w:b/>
          <w:lang w:val="ru-RU"/>
        </w:rPr>
        <w:t xml:space="preserve">. Принцип </w:t>
      </w:r>
      <w:proofErr w:type="spellStart"/>
      <w:r>
        <w:rPr>
          <w:b/>
          <w:lang w:val="ru-RU"/>
        </w:rPr>
        <w:t>неотчужденности</w:t>
      </w:r>
      <w:proofErr w:type="spellEnd"/>
      <w:r>
        <w:rPr>
          <w:b/>
          <w:lang w:val="ru-RU"/>
        </w:rPr>
        <w:t>. Непредубежденность. Способы преодоления некорректностей.</w:t>
      </w:r>
    </w:p>
    <w:p w:rsidR="00DE64A0" w:rsidRDefault="00DE64A0">
      <w:pPr>
        <w:pStyle w:val="Standard"/>
        <w:ind w:left="142"/>
        <w:jc w:val="center"/>
        <w:rPr>
          <w:lang w:val="ru-RU"/>
        </w:rPr>
      </w:pP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Мы служим результатом действия своего!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Находимся на курсе Служащего, значит вся наша жизнь основывается Служением.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Отстраиваемся тренингом внутренней </w:t>
      </w:r>
      <w:proofErr w:type="spellStart"/>
      <w:r>
        <w:rPr>
          <w:lang w:val="ru-RU"/>
        </w:rPr>
        <w:t>ивдивости</w:t>
      </w:r>
      <w:proofErr w:type="spellEnd"/>
      <w:r>
        <w:rPr>
          <w:lang w:val="ru-RU"/>
        </w:rPr>
        <w:t xml:space="preserve"> ракурсом внутреннего роста Аватара в нас.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Нарабатываем сопряженность Синтеза с внешним миром и между собой Созиданием, Частями, Статусами, Посвящениями и т.д. (развитие Синтеза Конфедеративности).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jc w:val="both"/>
        <w:rPr>
          <w:lang w:val="ru-RU"/>
        </w:rPr>
      </w:pPr>
      <w:r>
        <w:rPr>
          <w:lang w:val="ru-RU"/>
        </w:rPr>
        <w:t xml:space="preserve">Созидание-умение синтезировать разные виды Синтеза через </w:t>
      </w:r>
      <w:proofErr w:type="spellStart"/>
      <w:r>
        <w:rPr>
          <w:lang w:val="ru-RU"/>
        </w:rPr>
        <w:t>конфедеративность</w:t>
      </w:r>
      <w:proofErr w:type="spellEnd"/>
      <w:r>
        <w:rPr>
          <w:lang w:val="ru-RU"/>
        </w:rPr>
        <w:t xml:space="preserve"> концентрации Синтеза внутри каждого.</w:t>
      </w:r>
    </w:p>
    <w:p w:rsidR="00DE64A0" w:rsidRDefault="00DE64A0">
      <w:pPr>
        <w:jc w:val="both"/>
        <w:rPr>
          <w:lang w:val="ru-RU"/>
        </w:rPr>
      </w:pPr>
    </w:p>
    <w:p w:rsidR="00DE64A0" w:rsidRDefault="00ED6901">
      <w:pPr>
        <w:jc w:val="both"/>
        <w:rPr>
          <w:lang w:val="ru-RU"/>
        </w:rPr>
      </w:pPr>
      <w:r>
        <w:rPr>
          <w:lang w:val="ru-RU"/>
        </w:rPr>
        <w:t xml:space="preserve"> У Абсолюта с точки зрения Служения есть очень хорошее явление – форма. То есть, для того чтобы жизнь в Монаде организовалась, ей Абсолют с Созиданием придаёт какую-то форму, и результат формы жизни — это Этика наших отношений, действия, которые исходят из нашего тела. То есть, фактически нам нужно включиться в Условия, когда Этика будет </w:t>
      </w:r>
      <w:proofErr w:type="spellStart"/>
      <w:r>
        <w:rPr>
          <w:lang w:val="ru-RU"/>
        </w:rPr>
        <w:t>эманировать</w:t>
      </w:r>
      <w:proofErr w:type="spellEnd"/>
      <w:r>
        <w:rPr>
          <w:lang w:val="ru-RU"/>
        </w:rPr>
        <w:t xml:space="preserve"> даже не из Созидания, вначале из Части, из Ядра Части.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</w:pPr>
      <w:proofErr w:type="spellStart"/>
      <w:r>
        <w:rPr>
          <w:lang w:val="ru-RU"/>
        </w:rPr>
        <w:t>Слиянность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Соединённость</w:t>
      </w:r>
      <w:proofErr w:type="spellEnd"/>
      <w:r>
        <w:rPr>
          <w:lang w:val="ru-RU"/>
        </w:rPr>
        <w:t xml:space="preserve">, Синтез – приближение, проникновение, взаимодействие кого-то с кем-то, чего-то с чем-то. Но всё это разная степень, разный ракурс </w:t>
      </w:r>
      <w:proofErr w:type="spellStart"/>
      <w:r>
        <w:rPr>
          <w:lang w:val="ru-RU"/>
        </w:rPr>
        <w:t>взаимопроникновенности</w:t>
      </w:r>
      <w:proofErr w:type="spellEnd"/>
      <w:r>
        <w:rPr>
          <w:lang w:val="ru-RU"/>
        </w:rPr>
        <w:t xml:space="preserve">. Вначале идёт приближение и взаимодействие, </w:t>
      </w:r>
      <w:proofErr w:type="spellStart"/>
      <w:r>
        <w:rPr>
          <w:b/>
          <w:lang w:val="ru-RU"/>
        </w:rPr>
        <w:t>Воссоединённость</w:t>
      </w:r>
      <w:proofErr w:type="spellEnd"/>
      <w:r>
        <w:rPr>
          <w:b/>
          <w:lang w:val="ru-RU"/>
        </w:rPr>
        <w:t>.</w:t>
      </w:r>
      <w:r>
        <w:rPr>
          <w:lang w:val="ru-RU"/>
        </w:rPr>
        <w:t xml:space="preserve"> Далее идёт более глубокая </w:t>
      </w:r>
      <w:proofErr w:type="spellStart"/>
      <w:r>
        <w:rPr>
          <w:lang w:val="ru-RU"/>
        </w:rPr>
        <w:t>соединённость</w:t>
      </w:r>
      <w:proofErr w:type="spellEnd"/>
      <w:r>
        <w:rPr>
          <w:lang w:val="ru-RU"/>
        </w:rPr>
        <w:t xml:space="preserve"> на основе Любви</w:t>
      </w:r>
      <w:r>
        <w:rPr>
          <w:b/>
          <w:lang w:val="ru-RU"/>
        </w:rPr>
        <w:t xml:space="preserve">, </w:t>
      </w:r>
      <w:proofErr w:type="spellStart"/>
      <w:r>
        <w:rPr>
          <w:b/>
          <w:lang w:val="ru-RU"/>
        </w:rPr>
        <w:t>Слиянность</w:t>
      </w:r>
      <w:proofErr w:type="spellEnd"/>
      <w:r>
        <w:rPr>
          <w:lang w:val="ru-RU"/>
        </w:rPr>
        <w:t xml:space="preserve">. Ещё более глубокая </w:t>
      </w:r>
      <w:proofErr w:type="spellStart"/>
      <w:r>
        <w:rPr>
          <w:lang w:val="ru-RU"/>
        </w:rPr>
        <w:t>соединённость</w:t>
      </w:r>
      <w:proofErr w:type="spellEnd"/>
      <w:r>
        <w:rPr>
          <w:lang w:val="ru-RU"/>
        </w:rPr>
        <w:t xml:space="preserve"> будет называться </w:t>
      </w:r>
      <w:r>
        <w:rPr>
          <w:b/>
          <w:lang w:val="ru-RU"/>
        </w:rPr>
        <w:t>Синтезом</w:t>
      </w:r>
      <w:r>
        <w:rPr>
          <w:lang w:val="ru-RU"/>
        </w:rPr>
        <w:t xml:space="preserve"> – когда идёт такое глубокое проникновение, допустим, Человека и Отца, что меняется Человек (и Отец меняется, мы этого просто не видим), или Синтез двух Огней, это такое глубокое проникновение двух Огней друг в друга, что при этом рождается третий по качеству и состоянию Огнь. 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Отец, давая Синтез, настраивает нас на развитие и рост. То есть, когда я выхожу к Отцу, я возжигаюсь Синтезом, и уже одно моё присутствие в заполненности Отцом, воссоединяясь с Ним, открываясь, возжигаясь, </w:t>
      </w:r>
      <w:proofErr w:type="spellStart"/>
      <w:r>
        <w:rPr>
          <w:lang w:val="ru-RU"/>
        </w:rPr>
        <w:t>сонастраиваясь</w:t>
      </w:r>
      <w:proofErr w:type="spellEnd"/>
      <w:r>
        <w:rPr>
          <w:lang w:val="ru-RU"/>
        </w:rPr>
        <w:t xml:space="preserve">, это все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>, включает во мне рост и развитие.</w:t>
      </w:r>
    </w:p>
    <w:p w:rsidR="00DE64A0" w:rsidRDefault="00ED6901">
      <w:pPr>
        <w:pStyle w:val="Standard"/>
        <w:jc w:val="both"/>
        <w:rPr>
          <w:lang w:val="ru-RU"/>
        </w:rPr>
      </w:pPr>
      <w:proofErr w:type="spellStart"/>
      <w:r>
        <w:rPr>
          <w:lang w:val="ru-RU"/>
        </w:rPr>
        <w:t>Воссоединенность</w:t>
      </w:r>
      <w:proofErr w:type="spellEnd"/>
      <w:r>
        <w:rPr>
          <w:lang w:val="ru-RU"/>
        </w:rPr>
        <w:t xml:space="preserve"> настраивает нас на исполнение.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</w:pPr>
      <w:r>
        <w:rPr>
          <w:b/>
          <w:lang w:val="ru-RU"/>
        </w:rPr>
        <w:t xml:space="preserve">Принцип </w:t>
      </w:r>
      <w:proofErr w:type="spellStart"/>
      <w:r>
        <w:rPr>
          <w:b/>
          <w:lang w:val="ru-RU"/>
        </w:rPr>
        <w:t>неотчужденности</w:t>
      </w:r>
      <w:proofErr w:type="spellEnd"/>
      <w:r>
        <w:rPr>
          <w:lang w:val="ru-RU"/>
        </w:rPr>
        <w:t xml:space="preserve"> – это когда каждый из нас, как человек, не закрыт сугубо только в индивидуальных нормах какой-то жизни, поведения, условия существования жизни, а </w:t>
      </w:r>
      <w:proofErr w:type="spellStart"/>
      <w:r>
        <w:rPr>
          <w:lang w:val="ru-RU"/>
        </w:rPr>
        <w:t>взаимообогащён</w:t>
      </w:r>
      <w:proofErr w:type="spellEnd"/>
      <w:r>
        <w:rPr>
          <w:lang w:val="ru-RU"/>
        </w:rPr>
        <w:t xml:space="preserve"> мировоззрением с окружающей действительностью (Сердечное Состояние Открытости).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</w:pPr>
      <w:r>
        <w:rPr>
          <w:b/>
          <w:lang w:val="ru-RU"/>
        </w:rPr>
        <w:t>Непредубежденность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- это</w:t>
      </w:r>
      <w:proofErr w:type="gramEnd"/>
      <w:r>
        <w:rPr>
          <w:lang w:val="ru-RU"/>
        </w:rPr>
        <w:t xml:space="preserve"> отрицание человеком как слепой веры, так и непоколебимого непонимания, это искреннее убеждение человека в том, что разные точки зрения на один и тот же вопрос имеют одинаковую ценность и одинаковое право на существование, это готовность человека объективно воспринимать события и факты, умение человека критически взглянуть на любое мнение, в том числе и свое.  Это способ общения с миром, при котором человек воспринимает сумму фактов и делает самостоятельные выводы, а не наоборот.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i/>
          <w:lang w:val="ru-RU"/>
        </w:rPr>
      </w:pPr>
      <w:r>
        <w:rPr>
          <w:i/>
          <w:lang w:val="ru-RU"/>
        </w:rPr>
        <w:t>Преимущества непредубежденности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Непредубежденность обеспечивает готовность – к собственным умозаключениям.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Непредубежденность даёт силу – признать существование различных мнений и точек зрения.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Непредубежденность даёт свободу – от догм и аксиом, ограничивающих процесс мышления.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Непредубежденность даёт возможность – объективно воспринимать и отдельные события, и окружающий мир в целом.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Непредубежденность даёт радость – от совершения больших и малых открытий.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i/>
          <w:lang w:val="ru-RU"/>
        </w:rPr>
      </w:pPr>
      <w:r>
        <w:rPr>
          <w:i/>
          <w:lang w:val="ru-RU"/>
        </w:rPr>
        <w:t>Как достичь непредубежденности</w:t>
      </w:r>
    </w:p>
    <w:p w:rsidR="00DE64A0" w:rsidRDefault="00ED6901">
      <w:pPr>
        <w:pStyle w:val="Standard"/>
        <w:jc w:val="both"/>
      </w:pPr>
      <w:r>
        <w:rPr>
          <w:u w:val="single"/>
          <w:lang w:val="ru-RU"/>
        </w:rPr>
        <w:t>Самосовершенствование.</w:t>
      </w:r>
      <w:r>
        <w:rPr>
          <w:lang w:val="ru-RU"/>
        </w:rPr>
        <w:t xml:space="preserve"> Чем больших духовных высот достигает человек, тем более непредвзято от относится к событиям, фактам и людям.</w:t>
      </w:r>
    </w:p>
    <w:p w:rsidR="00DE64A0" w:rsidRDefault="00ED6901">
      <w:pPr>
        <w:pStyle w:val="Standard"/>
        <w:jc w:val="both"/>
      </w:pPr>
      <w:r>
        <w:rPr>
          <w:u w:val="single"/>
          <w:lang w:val="ru-RU"/>
        </w:rPr>
        <w:t>Расширение кругозора.</w:t>
      </w:r>
      <w:r>
        <w:rPr>
          <w:lang w:val="ru-RU"/>
        </w:rPr>
        <w:t xml:space="preserve"> Непредубежденность – это гибкость мышления, что невозможно без серьезного багажа знаний.</w:t>
      </w:r>
    </w:p>
    <w:p w:rsidR="00DE64A0" w:rsidRDefault="00ED6901">
      <w:pPr>
        <w:pStyle w:val="Standard"/>
        <w:jc w:val="both"/>
      </w:pPr>
      <w:r>
        <w:rPr>
          <w:u w:val="single"/>
          <w:lang w:val="ru-RU"/>
        </w:rPr>
        <w:t>Общение.</w:t>
      </w:r>
      <w:r>
        <w:rPr>
          <w:lang w:val="ru-RU"/>
        </w:rPr>
        <w:t xml:space="preserve"> Человек, который не склонен к «навешиванию ярлыков» при общении с окружающими – демонстрирует свою непредубежденность.</w:t>
      </w:r>
    </w:p>
    <w:p w:rsidR="00DE64A0" w:rsidRDefault="00ED6901">
      <w:pPr>
        <w:pStyle w:val="Standard"/>
        <w:jc w:val="both"/>
      </w:pPr>
      <w:r>
        <w:rPr>
          <w:u w:val="single"/>
          <w:lang w:val="ru-RU"/>
        </w:rPr>
        <w:t>Семейное воспитание.</w:t>
      </w:r>
      <w:r>
        <w:rPr>
          <w:lang w:val="ru-RU"/>
        </w:rPr>
        <w:t xml:space="preserve"> Родители, отказывающиеся от категоричности в воспитании детей, дающие детям возможность высказывать и отстаивать собственное мнение – воспитывают в них непредубежденность.</w:t>
      </w:r>
    </w:p>
    <w:p w:rsidR="00DE64A0" w:rsidRDefault="00ED6901">
      <w:pPr>
        <w:pStyle w:val="Standard"/>
        <w:jc w:val="both"/>
      </w:pPr>
      <w:r>
        <w:rPr>
          <w:u w:val="single"/>
          <w:lang w:val="ru-RU"/>
        </w:rPr>
        <w:t>Информированность.</w:t>
      </w:r>
      <w:r>
        <w:rPr>
          <w:lang w:val="ru-RU"/>
        </w:rPr>
        <w:t xml:space="preserve"> Предубежденность невозможна в отсутствии самостоятельного мышления; самостоятельное мышление невозможно при информационной изоляции.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b/>
          <w:lang w:val="ru-RU"/>
        </w:rPr>
      </w:pPr>
      <w:r>
        <w:rPr>
          <w:b/>
          <w:lang w:val="ru-RU"/>
        </w:rPr>
        <w:t>Борьба с некорректностями</w:t>
      </w:r>
    </w:p>
    <w:p w:rsidR="00DE64A0" w:rsidRDefault="00ED6901">
      <w:pPr>
        <w:pStyle w:val="Standard"/>
        <w:jc w:val="both"/>
      </w:pPr>
      <w:r>
        <w:rPr>
          <w:lang w:val="ru-RU"/>
        </w:rPr>
        <w:t xml:space="preserve">Некорректности - это качества, свойства, особенности в вас, которые вы наработали, как человек и, зная эти </w:t>
      </w:r>
      <w:proofErr w:type="gramStart"/>
      <w:r>
        <w:rPr>
          <w:lang w:val="ru-RU"/>
        </w:rPr>
        <w:t>минусы,  либо</w:t>
      </w:r>
      <w:proofErr w:type="gramEnd"/>
      <w:r>
        <w:rPr>
          <w:lang w:val="ru-RU"/>
        </w:rPr>
        <w:t xml:space="preserve"> этим ведёте себя так, либо с этим как-то связаны. </w:t>
      </w:r>
    </w:p>
    <w:p w:rsidR="00DE64A0" w:rsidRDefault="00ED6901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Было такое выражение, что сомнение и паника, а также состояние внутренней какой-то злости, то есть такого негативного состояния внутри, это фактически вызывание и включение в тело космического </w:t>
      </w:r>
      <w:proofErr w:type="spellStart"/>
      <w:r>
        <w:rPr>
          <w:bCs/>
          <w:lang w:val="ru-RU"/>
        </w:rPr>
        <w:t>Империла</w:t>
      </w:r>
      <w:proofErr w:type="spellEnd"/>
      <w:r>
        <w:rPr>
          <w:bCs/>
          <w:lang w:val="ru-RU"/>
        </w:rPr>
        <w:t>.</w:t>
      </w:r>
    </w:p>
    <w:p w:rsidR="00DE64A0" w:rsidRDefault="00ED6901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Космический </w:t>
      </w:r>
      <w:proofErr w:type="spellStart"/>
      <w:r>
        <w:rPr>
          <w:bCs/>
          <w:lang w:val="ru-RU"/>
        </w:rPr>
        <w:t>Империл</w:t>
      </w:r>
      <w:proofErr w:type="spellEnd"/>
      <w:r>
        <w:rPr>
          <w:bCs/>
          <w:lang w:val="ru-RU"/>
        </w:rPr>
        <w:t>, то есть негативное состояние, которое разрушает мой внутренний мир.</w:t>
      </w:r>
    </w:p>
    <w:p w:rsidR="00DE64A0" w:rsidRDefault="00ED6901">
      <w:pPr>
        <w:pStyle w:val="Standard"/>
        <w:jc w:val="both"/>
      </w:pPr>
      <w:r>
        <w:rPr>
          <w:bCs/>
          <w:lang w:val="ru-RU"/>
        </w:rPr>
        <w:t xml:space="preserve"> И Огонь, когда я коплю, стяжанием Абсолюта, стяжанием Омеги, стяжанием самого Служения, стяжанием Нового Рождения, Рождения Свыше, овладением архетипического явления, я коплю Огонь в частях, в том числе, чтобы если вдруг, у меня появились предпосылки негативной реакции на какой-то процесс жизни, у меня </w:t>
      </w:r>
      <w:r>
        <w:rPr>
          <w:b/>
          <w:bCs/>
          <w:lang w:val="ru-RU"/>
        </w:rPr>
        <w:t>хватило Огня</w:t>
      </w:r>
      <w:r>
        <w:rPr>
          <w:bCs/>
          <w:lang w:val="ru-RU"/>
        </w:rPr>
        <w:t xml:space="preserve"> не притянуть это негативное явление. </w:t>
      </w:r>
    </w:p>
    <w:p w:rsidR="00DE64A0" w:rsidRDefault="00ED6901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Нет смысла бороться с этими некорректностями, необходимо перестраиваться, самоорганизовываться, чтобы данная форма существования не была для нас органична и естественна.</w:t>
      </w:r>
    </w:p>
    <w:p w:rsidR="00DE64A0" w:rsidRDefault="00DE64A0">
      <w:pPr>
        <w:pStyle w:val="Standard"/>
        <w:jc w:val="both"/>
        <w:rPr>
          <w:b/>
          <w:lang w:val="ru-RU"/>
        </w:rPr>
      </w:pPr>
    </w:p>
    <w:p w:rsidR="00DE64A0" w:rsidRDefault="00DE64A0">
      <w:pPr>
        <w:pStyle w:val="Standard"/>
        <w:jc w:val="both"/>
        <w:rPr>
          <w:b/>
          <w:lang w:val="ru-RU"/>
        </w:rPr>
      </w:pPr>
    </w:p>
    <w:p w:rsidR="00DE64A0" w:rsidRDefault="00ED6901">
      <w:pPr>
        <w:pStyle w:val="Standard"/>
        <w:jc w:val="both"/>
        <w:rPr>
          <w:b/>
          <w:lang w:val="ru-RU"/>
        </w:rPr>
      </w:pPr>
      <w:r>
        <w:rPr>
          <w:b/>
          <w:lang w:val="ru-RU"/>
        </w:rPr>
        <w:t xml:space="preserve">Языки причинной реальности, </w:t>
      </w:r>
      <w:proofErr w:type="gramStart"/>
      <w:r>
        <w:rPr>
          <w:b/>
          <w:lang w:val="ru-RU"/>
        </w:rPr>
        <w:t>как  инструмент</w:t>
      </w:r>
      <w:proofErr w:type="gramEnd"/>
      <w:r>
        <w:rPr>
          <w:b/>
          <w:lang w:val="ru-RU"/>
        </w:rPr>
        <w:t xml:space="preserve"> преодоления некорректностей.</w:t>
      </w:r>
    </w:p>
    <w:p w:rsidR="00DE64A0" w:rsidRDefault="00DE64A0">
      <w:pPr>
        <w:pStyle w:val="Standard"/>
        <w:jc w:val="both"/>
        <w:rPr>
          <w:b/>
          <w:lang w:val="ru-RU"/>
        </w:rPr>
      </w:pPr>
    </w:p>
    <w:p w:rsidR="00DE64A0" w:rsidRDefault="00ED6901">
      <w:pPr>
        <w:pStyle w:val="Standard"/>
        <w:jc w:val="both"/>
        <w:rPr>
          <w:i/>
          <w:lang w:val="ru-RU"/>
        </w:rPr>
      </w:pPr>
      <w:r>
        <w:rPr>
          <w:i/>
          <w:lang w:val="ru-RU"/>
        </w:rPr>
        <w:t>1.Язык отражения.</w:t>
      </w:r>
    </w:p>
    <w:p w:rsidR="00DE64A0" w:rsidRDefault="00DE64A0">
      <w:pPr>
        <w:pStyle w:val="Standard"/>
        <w:jc w:val="both"/>
        <w:rPr>
          <w:i/>
          <w:lang w:val="ru-RU"/>
        </w:rPr>
      </w:pP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Язык отражения – это язык взаимообмена. Например, Вы вступили во взаимодействие с </w:t>
      </w:r>
      <w:r>
        <w:rPr>
          <w:lang w:val="ru-RU"/>
        </w:rPr>
        <w:lastRenderedPageBreak/>
        <w:t xml:space="preserve">человеком, взяв у него флаер, получили информацию, в которой Вы нуждались.  Вы взяли по делу нужную рекламу, вы отразили. 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И вы не </w:t>
      </w:r>
      <w:proofErr w:type="spellStart"/>
      <w:r>
        <w:rPr>
          <w:lang w:val="ru-RU"/>
        </w:rPr>
        <w:t>взаимообменялись</w:t>
      </w:r>
      <w:proofErr w:type="spellEnd"/>
      <w:r>
        <w:rPr>
          <w:lang w:val="ru-RU"/>
        </w:rPr>
        <w:t xml:space="preserve"> с этим человеком потенциалом, силой, накоплением, энергетикой. Вы просто его восприняли как работника, который помог вам удовлетворить вашу потребность в поиске юриста, цветочника, парикмахера или ещё кого-то.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Если вдруг у вас сработало состояние «мне это не надо, но я возьму», это «эффект Плюшкина», то, соответственно, в этот момент, даже если вам это не надо, включается язык отражения и тут же от этого человека языком отражения физики в движении подобием, там нет Образа – срабатывает обмен с вами его накоплениями, его состояниями, его энергетикой, его движением. 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Поэтому очень важно иметь руки в чистоте. Когда мы не тянемся руками за ненужными делами, если они вам не нужны!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Некорректные </w:t>
      </w:r>
      <w:proofErr w:type="gramStart"/>
      <w:r>
        <w:rPr>
          <w:lang w:val="ru-RU"/>
        </w:rPr>
        <w:t>восприятия  с</w:t>
      </w:r>
      <w:proofErr w:type="gramEnd"/>
      <w:r>
        <w:rPr>
          <w:lang w:val="ru-RU"/>
        </w:rPr>
        <w:t xml:space="preserve"> точки зрения языка Отражения – неправильно – это сверхчувствительность, а правильное состояние просто чувствительности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i/>
          <w:lang w:val="ru-RU"/>
        </w:rPr>
      </w:pPr>
      <w:r>
        <w:rPr>
          <w:i/>
          <w:lang w:val="ru-RU"/>
        </w:rPr>
        <w:t xml:space="preserve">2.Язык Взаимосвязи и </w:t>
      </w:r>
      <w:proofErr w:type="spellStart"/>
      <w:r>
        <w:rPr>
          <w:i/>
          <w:lang w:val="ru-RU"/>
        </w:rPr>
        <w:t>Взаимовыражения</w:t>
      </w:r>
      <w:proofErr w:type="spellEnd"/>
      <w:r>
        <w:rPr>
          <w:i/>
          <w:lang w:val="ru-RU"/>
        </w:rPr>
        <w:t>.</w:t>
      </w:r>
    </w:p>
    <w:p w:rsidR="00DE64A0" w:rsidRDefault="00DE64A0">
      <w:pPr>
        <w:pStyle w:val="Standard"/>
        <w:jc w:val="both"/>
        <w:rPr>
          <w:i/>
          <w:lang w:val="ru-RU"/>
        </w:rPr>
      </w:pP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Этот язык собою концентрирует эфир и энергетику, состояние потенциала. И он включается в тот момент взаимосвязи, когда вы, например, общаетесь с человеком, и у вас в общении происходит взаимность контакта, взаимность интереса, взаимность какой-то там работы, общего дела.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И на этом явление </w:t>
      </w:r>
      <w:proofErr w:type="spellStart"/>
      <w:r>
        <w:rPr>
          <w:lang w:val="ru-RU"/>
        </w:rPr>
        <w:t>взаимо</w:t>
      </w:r>
      <w:proofErr w:type="spellEnd"/>
      <w:r>
        <w:rPr>
          <w:lang w:val="ru-RU"/>
        </w:rPr>
        <w:t xml:space="preserve">, идёт состояние </w:t>
      </w:r>
      <w:proofErr w:type="spellStart"/>
      <w:r>
        <w:rPr>
          <w:lang w:val="ru-RU"/>
        </w:rPr>
        <w:t>сопересечения</w:t>
      </w:r>
      <w:proofErr w:type="spellEnd"/>
      <w:r>
        <w:rPr>
          <w:lang w:val="ru-RU"/>
        </w:rPr>
        <w:t xml:space="preserve">. Включается явление потенциала, явление ощущения, как раз энергоёмкости </w:t>
      </w:r>
      <w:proofErr w:type="spellStart"/>
      <w:r>
        <w:rPr>
          <w:lang w:val="ru-RU"/>
        </w:rPr>
        <w:t>взаимопересеченческих</w:t>
      </w:r>
      <w:proofErr w:type="spellEnd"/>
      <w:r>
        <w:rPr>
          <w:lang w:val="ru-RU"/>
        </w:rPr>
        <w:t xml:space="preserve"> состояний. Если взаимность обоюдная, то есть двое, обоюдная или коллективная взаимность, то язык этот работает в корректном состоянии. Если взаимность эта не обоюдная, и например, вы желаете пообщаться, а у человека нет этого желания и устремления, то взаимность не наступает. Эфир не складывается, энергетика между вами не складывается, и наступает состояние разрозненности, которая тоже может вызывать, какие-то конфликтные состояния.</w:t>
      </w:r>
    </w:p>
    <w:p w:rsidR="00DE64A0" w:rsidRDefault="00ED6901">
      <w:pPr>
        <w:pStyle w:val="Standard"/>
        <w:jc w:val="both"/>
        <w:rPr>
          <w:i/>
          <w:lang w:val="ru-RU"/>
        </w:rPr>
      </w:pPr>
      <w:r>
        <w:rPr>
          <w:i/>
          <w:lang w:val="ru-RU"/>
        </w:rPr>
        <w:t>Отсутствие самодостаточности ведёт к привязанности, когда человек теряет собственную жизнь и начинает жить жизнью окружающих.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С точки зрения Языка Взаимосвязи и Взаимоотношений неправильно –</w:t>
      </w:r>
      <w:proofErr w:type="spellStart"/>
      <w:r>
        <w:rPr>
          <w:lang w:val="ru-RU"/>
        </w:rPr>
        <w:t>эгрегориальность</w:t>
      </w:r>
      <w:proofErr w:type="spellEnd"/>
      <w:r>
        <w:rPr>
          <w:lang w:val="ru-RU"/>
        </w:rPr>
        <w:t xml:space="preserve">, которая ведёт к комплексам и закомплексованности. Вот когда закомплексованная личность, молодёжь, даже взрослый человек закомплексованный, это состояние вхождения в некую </w:t>
      </w:r>
      <w:proofErr w:type="spellStart"/>
      <w:r>
        <w:rPr>
          <w:lang w:val="ru-RU"/>
        </w:rPr>
        <w:t>эгрегориальную</w:t>
      </w:r>
      <w:proofErr w:type="spellEnd"/>
      <w:r>
        <w:rPr>
          <w:lang w:val="ru-RU"/>
        </w:rPr>
        <w:t xml:space="preserve"> зависимость.  И преображение очень простое – свобода энергетики, когда вы обучаетесь, не привязано быть свободными в своём состоянии.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i/>
          <w:lang w:val="ru-RU"/>
        </w:rPr>
      </w:pPr>
      <w:r>
        <w:rPr>
          <w:i/>
          <w:lang w:val="ru-RU"/>
        </w:rPr>
        <w:t>3. Язык Ясного взгляда.</w:t>
      </w:r>
    </w:p>
    <w:p w:rsidR="00DE64A0" w:rsidRDefault="00DE64A0">
      <w:pPr>
        <w:pStyle w:val="Standard"/>
        <w:jc w:val="both"/>
        <w:rPr>
          <w:i/>
          <w:lang w:val="ru-RU"/>
        </w:rPr>
      </w:pP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Ясный Взгляд, если он собою концентрирует внутреннюю чистоту такого-то взгляда, – он работает выше Астральной Реальности.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Как только </w:t>
      </w:r>
      <w:proofErr w:type="gramStart"/>
      <w:r>
        <w:rPr>
          <w:lang w:val="ru-RU"/>
        </w:rPr>
        <w:t>взгляд  начинает</w:t>
      </w:r>
      <w:proofErr w:type="gramEnd"/>
      <w:r>
        <w:rPr>
          <w:lang w:val="ru-RU"/>
        </w:rPr>
        <w:t xml:space="preserve"> собою нести призму чувств, когда я вот так чувствую, значит, так будет, сразу включается взгляд позиции (то, как вы видите) и начинается  Внушение.  Срабатывает, состояние Души, чувства и вы говорите одно и то же человеку (потому </w:t>
      </w:r>
      <w:proofErr w:type="gramStart"/>
      <w:r>
        <w:rPr>
          <w:lang w:val="ru-RU"/>
        </w:rPr>
        <w:t>что  так</w:t>
      </w:r>
      <w:proofErr w:type="gramEnd"/>
      <w:r>
        <w:rPr>
          <w:lang w:val="ru-RU"/>
        </w:rPr>
        <w:t xml:space="preserve"> его видите), и в ответ получаете астральные эмоциональные взрывы, потому что вы просто достали человека своим взглядом, что вы так видите. И взгляд не ясный, он нечестный, он не искренний, он нереальный, он надуманный на основании каких-то ваших наваждений.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Неверное восприятие – это наваждение и зацикленность. Корректное состояние – это открытость в языке Ясного Видения.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i/>
          <w:lang w:val="ru-RU"/>
        </w:rPr>
      </w:pPr>
      <w:r>
        <w:rPr>
          <w:i/>
          <w:lang w:val="ru-RU"/>
        </w:rPr>
        <w:lastRenderedPageBreak/>
        <w:t>4.Язык Зеркала.</w:t>
      </w:r>
    </w:p>
    <w:p w:rsidR="00DE64A0" w:rsidRDefault="00DE64A0">
      <w:pPr>
        <w:pStyle w:val="Standard"/>
        <w:jc w:val="both"/>
        <w:rPr>
          <w:i/>
          <w:lang w:val="ru-RU"/>
        </w:rPr>
      </w:pP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Он собою концентрирует Ментальность и Мысли.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В Языке Зеркала хорошо срабатывает принцип зеркала: читайте правильные книги, общайтесь с правильными людьми. Потому что это именно Язык Зеркала, потому что в Языке Зеркала вы насыщаетесь от того, с кем вы общаетесь, а поскольку это Ментальный уровень, соответственно Мысль, как Сила какого-то, внутреннего понимания, формулирует у вас как раз же картину мира.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Язык Зеркала опасен тем, что в некорректном состоянии приводит к иллюзиям. А решает эту проблему, преодолевает, обычно состояние Искренности.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i/>
          <w:lang w:val="ru-RU"/>
        </w:rPr>
      </w:pPr>
      <w:r>
        <w:rPr>
          <w:i/>
          <w:lang w:val="ru-RU"/>
        </w:rPr>
        <w:t>5. Язык Игры.</w:t>
      </w:r>
    </w:p>
    <w:p w:rsidR="00DE64A0" w:rsidRDefault="00DE64A0">
      <w:pPr>
        <w:pStyle w:val="Standard"/>
        <w:jc w:val="both"/>
        <w:rPr>
          <w:i/>
          <w:lang w:val="ru-RU"/>
        </w:rPr>
      </w:pP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Это Язык Причинности и чистого Смысла.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Мы должны чётко понимать, что в этом состоянии язык игры развернётся в положительную сторону только в том случае, когда энергия, не энергетика, энергетика </w:t>
      </w:r>
      <w:proofErr w:type="gramStart"/>
      <w:r>
        <w:rPr>
          <w:lang w:val="ru-RU"/>
        </w:rPr>
        <w:t>это  уровень</w:t>
      </w:r>
      <w:proofErr w:type="gramEnd"/>
      <w:r>
        <w:rPr>
          <w:lang w:val="ru-RU"/>
        </w:rPr>
        <w:t xml:space="preserve"> ощущения, а энергия в чистоте своей свяжется с силой соединяющей с Любовью. Тогда будете играть не в любовь, не с любовью, а в состоянии Любви.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Тогда язык игры приведёт вас к эффекту </w:t>
      </w:r>
      <w:proofErr w:type="spellStart"/>
      <w:r>
        <w:rPr>
          <w:lang w:val="ru-RU"/>
        </w:rPr>
        <w:t>дзеновости</w:t>
      </w:r>
      <w:proofErr w:type="spellEnd"/>
      <w:r>
        <w:rPr>
          <w:lang w:val="ru-RU"/>
        </w:rPr>
        <w:t xml:space="preserve">, к эффекту </w:t>
      </w:r>
      <w:proofErr w:type="spellStart"/>
      <w:r>
        <w:rPr>
          <w:lang w:val="ru-RU"/>
        </w:rPr>
        <w:t>непривязанности</w:t>
      </w:r>
      <w:proofErr w:type="spellEnd"/>
      <w:r>
        <w:rPr>
          <w:lang w:val="ru-RU"/>
        </w:rPr>
        <w:t xml:space="preserve"> и к эффекту непредубеждённости.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Язык Игры – он больше </w:t>
      </w:r>
      <w:proofErr w:type="spellStart"/>
      <w:r>
        <w:rPr>
          <w:lang w:val="ru-RU"/>
        </w:rPr>
        <w:t>дзеновый</w:t>
      </w:r>
      <w:proofErr w:type="spellEnd"/>
      <w:r>
        <w:rPr>
          <w:lang w:val="ru-RU"/>
        </w:rPr>
        <w:t xml:space="preserve">, игровой. И когда вы относитесь к жизни с юмором, с интересом, то фактически вот то состояние, так скажем </w:t>
      </w:r>
      <w:proofErr w:type="spellStart"/>
      <w:r>
        <w:rPr>
          <w:lang w:val="ru-RU"/>
        </w:rPr>
        <w:t>облапошенности</w:t>
      </w:r>
      <w:proofErr w:type="spellEnd"/>
      <w:r>
        <w:rPr>
          <w:lang w:val="ru-RU"/>
        </w:rPr>
        <w:t xml:space="preserve">, оно теряет место быть, так как в общем-то вы вооружены и не опасны, а просто превентивные меры внутренним состоянием Любви у вас накапливаются. И нужно накопить эффект Любви, чтобы уметь Любовью переиграть. </w:t>
      </w:r>
      <w:proofErr w:type="gramStart"/>
      <w:r>
        <w:rPr>
          <w:lang w:val="ru-RU"/>
        </w:rPr>
        <w:t>Не Волей</w:t>
      </w:r>
      <w:proofErr w:type="gramEnd"/>
      <w:r>
        <w:rPr>
          <w:lang w:val="ru-RU"/>
        </w:rPr>
        <w:t>, не Мудростью там, не хитростью, а именно Любовью. Как только это наступает, включается всё вышестоящее и идёт эффект помощи.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Некорректное состояние – это мираж, когда вы себе придумали, надумали, а потом в этом хрустальном замке нереальном живёте.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Это миражи. Соответственно преодоление миража – это всеединство.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i/>
          <w:lang w:val="ru-RU"/>
        </w:rPr>
      </w:pPr>
      <w:r>
        <w:rPr>
          <w:i/>
          <w:lang w:val="ru-RU"/>
        </w:rPr>
        <w:t>6. Язык Внутренних Состояний.</w:t>
      </w:r>
    </w:p>
    <w:p w:rsidR="00DE64A0" w:rsidRDefault="00DE64A0">
      <w:pPr>
        <w:pStyle w:val="Standard"/>
        <w:jc w:val="both"/>
        <w:rPr>
          <w:i/>
          <w:lang w:val="ru-RU"/>
        </w:rPr>
      </w:pP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Язык Внутренних Состояний говорит о внутренней мудрости, когда со – стояние: на чём и в чём я стою. В этом ключе очень здорово включаются убеждения, потому что мы зачастую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с вами стоим на убеждениях, на постулатах, на каких-то аксиоматических факторах, которые включают наш внутренний процесс.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Если вы пришли с внутренним со-стоянием, и вы стоите в этой позиции, в этой убеждённости, но она корректная, деликатная, не желает передавить те или иные эффекты другого выражения, внутреннее состояние срабатывает, и человек начинает вас воспринимать, слышать, и включается эффект доходчивости.</w:t>
      </w:r>
      <w:r>
        <w:rPr>
          <w:lang w:val="ru-RU"/>
        </w:rPr>
        <w:br/>
        <w:t xml:space="preserve">Это как раз уровень когда свет общается с нами мудростью минимум шестой реальностью, то есть </w:t>
      </w:r>
      <w:proofErr w:type="spellStart"/>
      <w:r>
        <w:rPr>
          <w:lang w:val="ru-RU"/>
        </w:rPr>
        <w:t>сутенностью</w:t>
      </w:r>
      <w:proofErr w:type="spellEnd"/>
      <w:r>
        <w:rPr>
          <w:lang w:val="ru-RU"/>
        </w:rPr>
        <w:t xml:space="preserve"> по сути, и состояние включено в </w:t>
      </w:r>
      <w:proofErr w:type="spellStart"/>
      <w:r>
        <w:rPr>
          <w:lang w:val="ru-RU"/>
        </w:rPr>
        <w:t>сутенность</w:t>
      </w:r>
      <w:proofErr w:type="spellEnd"/>
      <w:r>
        <w:rPr>
          <w:lang w:val="ru-RU"/>
        </w:rPr>
        <w:t xml:space="preserve"> как в процесс.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Некорректный подход – это, возможно вы слышали, есть такие практики – расширение сознания. Вопрос – когда это сознание расширится, что будет в том объёме, которое расширилось? Это </w:t>
      </w:r>
      <w:proofErr w:type="gramStart"/>
      <w:r>
        <w:rPr>
          <w:lang w:val="ru-RU"/>
        </w:rPr>
        <w:t>преодолевает  компактификация</w:t>
      </w:r>
      <w:proofErr w:type="gramEnd"/>
      <w:r>
        <w:rPr>
          <w:lang w:val="ru-RU"/>
        </w:rPr>
        <w:t>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i/>
          <w:lang w:val="ru-RU"/>
        </w:rPr>
      </w:pPr>
      <w:r>
        <w:rPr>
          <w:i/>
          <w:lang w:val="ru-RU"/>
        </w:rPr>
        <w:t>7. Язык Воли Духа.</w:t>
      </w:r>
    </w:p>
    <w:p w:rsidR="00DE64A0" w:rsidRDefault="00DE64A0">
      <w:pPr>
        <w:pStyle w:val="Standard"/>
        <w:jc w:val="both"/>
        <w:rPr>
          <w:i/>
          <w:lang w:val="ru-RU"/>
        </w:rPr>
      </w:pP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Это редко встречающийся Язык Воли Духа, когда Воля говорит с нами </w:t>
      </w:r>
      <w:proofErr w:type="gramStart"/>
      <w:r>
        <w:rPr>
          <w:lang w:val="ru-RU"/>
        </w:rPr>
        <w:t>Духом  и</w:t>
      </w:r>
      <w:proofErr w:type="gramEnd"/>
      <w:r>
        <w:rPr>
          <w:lang w:val="ru-RU"/>
        </w:rPr>
        <w:t xml:space="preserve"> вот здесь мы можем увидеть такой эффект Воли Духа, когда, вот сейчас, когда мы работали с Книгами Дхармы,  с Аватаром </w:t>
      </w:r>
      <w:proofErr w:type="spellStart"/>
      <w:r>
        <w:rPr>
          <w:lang w:val="ru-RU"/>
        </w:rPr>
        <w:t>Морией</w:t>
      </w:r>
      <w:proofErr w:type="spellEnd"/>
      <w:r>
        <w:rPr>
          <w:lang w:val="ru-RU"/>
        </w:rPr>
        <w:t xml:space="preserve"> включался эффект Воли Духа. Когда у нас было внутреннее устремление, решение Отца, написанное ранее, что Дхарма наполовину списана, карма </w:t>
      </w:r>
      <w:r>
        <w:rPr>
          <w:lang w:val="ru-RU"/>
        </w:rPr>
        <w:lastRenderedPageBreak/>
        <w:t xml:space="preserve">наполовину отменена, мы входили и заявлялись языком внутреннего состояния, что в Воле Отца Дух имеет право перестроиться, соответственно включает этот язык. Включается в </w:t>
      </w:r>
      <w:proofErr w:type="spellStart"/>
      <w:r>
        <w:rPr>
          <w:lang w:val="ru-RU"/>
        </w:rPr>
        <w:t>столпность</w:t>
      </w:r>
      <w:proofErr w:type="spellEnd"/>
      <w:r>
        <w:rPr>
          <w:lang w:val="ru-RU"/>
        </w:rPr>
        <w:t xml:space="preserve">, и у вас в языке Воли Духа активируются явления внутренней идеи, для чего вам это надо. И вот зачастую, общаясь с человеком, если Воля Духа не развита, то человек вам чувствуется внутри пустой. Не в плане, что он </w:t>
      </w:r>
      <w:proofErr w:type="gramStart"/>
      <w:r>
        <w:rPr>
          <w:lang w:val="ru-RU"/>
        </w:rPr>
        <w:t>пустой,  а</w:t>
      </w:r>
      <w:proofErr w:type="gramEnd"/>
      <w:r>
        <w:rPr>
          <w:lang w:val="ru-RU"/>
        </w:rPr>
        <w:t xml:space="preserve"> он там звенит, как хрусталь, а в плане что он не насыщен идеями в Воле внутреннего мира, чтобы, ну или в отсутствии возможностей, внешне выразить это. В отсутствии возможностей внешнего выражения. Вот Язык Воли Духа – он встречается очень редко, и фактически вам нужно искать, или даже если встречаются такие люди, с интересом общаться, чтобы увидеть, как происходит общение Волей и Духом. Ну как бы какой-то пример привести из социума не могу, вот больше из таких каких-то служебных моментов или из того, что приводила с точки зрения там служения с Отцом.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i/>
          <w:lang w:val="ru-RU"/>
        </w:rPr>
      </w:pPr>
      <w:r>
        <w:rPr>
          <w:i/>
          <w:lang w:val="ru-RU"/>
        </w:rPr>
        <w:t>8. Язык Огня Синтеза.</w:t>
      </w:r>
    </w:p>
    <w:p w:rsidR="00DE64A0" w:rsidRDefault="00DE64A0">
      <w:pPr>
        <w:pStyle w:val="Standard"/>
        <w:jc w:val="both"/>
        <w:rPr>
          <w:i/>
          <w:lang w:val="ru-RU"/>
        </w:rPr>
      </w:pPr>
    </w:p>
    <w:p w:rsidR="00DE64A0" w:rsidRDefault="00ED6901">
      <w:pPr>
        <w:pStyle w:val="Standard"/>
        <w:jc w:val="both"/>
      </w:pPr>
      <w:r>
        <w:rPr>
          <w:i/>
          <w:lang w:val="ru-RU"/>
        </w:rPr>
        <w:t xml:space="preserve"> </w:t>
      </w:r>
      <w:r>
        <w:rPr>
          <w:lang w:val="ru-RU"/>
        </w:rPr>
        <w:t xml:space="preserve">Язык Синтеза, или Огня Синтеза – это любое наше действие в практике, когда мы выходим. И вот когда </w:t>
      </w:r>
      <w:proofErr w:type="gramStart"/>
      <w:r>
        <w:rPr>
          <w:lang w:val="ru-RU"/>
        </w:rPr>
        <w:t>мы  говорили</w:t>
      </w:r>
      <w:proofErr w:type="gramEnd"/>
      <w:r>
        <w:rPr>
          <w:lang w:val="ru-RU"/>
        </w:rPr>
        <w:t xml:space="preserve"> – мы возжигаемся, физически ещё никуда не выйдя, у нас внутренне  включается причинность Огня. И когда мы входим в общение с Отцом, в любую практику, в какой-то тренинг, у нас включается Язык Причинности Огня и Синтеза. Когда мы можем не общаться там речью, не общаться там какими-то другими состояниями, фразами, а просто общаться с Отцом, Огнём с Отцом, сканируя это состояние. Язык Огня Синтеза – он есть как таковой, и он, самое важное, включает у нас </w:t>
      </w:r>
      <w:proofErr w:type="spellStart"/>
      <w:r>
        <w:rPr>
          <w:lang w:val="ru-RU"/>
        </w:rPr>
        <w:t>аматичность</w:t>
      </w:r>
      <w:proofErr w:type="spellEnd"/>
      <w:r>
        <w:rPr>
          <w:lang w:val="ru-RU"/>
        </w:rPr>
        <w:t xml:space="preserve"> и внутреннюю концентрацию прав. И вот когда вы концентрируете в себе Синтез, у вас разрабатываются права, а прежде всего в применении самого себе.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Язык Синтеза Огня, здесь нет уровня </w:t>
      </w:r>
      <w:proofErr w:type="gramStart"/>
      <w:r>
        <w:rPr>
          <w:lang w:val="ru-RU"/>
        </w:rPr>
        <w:t>некорректности, потому, что</w:t>
      </w:r>
      <w:proofErr w:type="gramEnd"/>
      <w:r>
        <w:rPr>
          <w:lang w:val="ru-RU"/>
        </w:rPr>
        <w:t xml:space="preserve"> ещё не наработано, но очень хорошо стимулирует поддержку активации такое явление, как </w:t>
      </w:r>
      <w:proofErr w:type="spellStart"/>
      <w:r>
        <w:rPr>
          <w:lang w:val="ru-RU"/>
        </w:rPr>
        <w:t>возожжённость</w:t>
      </w:r>
      <w:proofErr w:type="spellEnd"/>
      <w:r>
        <w:rPr>
          <w:lang w:val="ru-RU"/>
        </w:rPr>
        <w:t xml:space="preserve">. И вот когда мы с вами говорили, что мы возжигаемся всем накопленным Огнём. Вот она </w:t>
      </w:r>
      <w:proofErr w:type="spellStart"/>
      <w:r>
        <w:rPr>
          <w:lang w:val="ru-RU"/>
        </w:rPr>
        <w:t>возожжённость</w:t>
      </w:r>
      <w:proofErr w:type="spellEnd"/>
      <w:r>
        <w:rPr>
          <w:lang w:val="ru-RU"/>
        </w:rPr>
        <w:t xml:space="preserve">, это состояние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, когда мы </w:t>
      </w:r>
      <w:proofErr w:type="spellStart"/>
      <w:r>
        <w:rPr>
          <w:lang w:val="ru-RU"/>
        </w:rPr>
        <w:t>сонастраиваемся</w:t>
      </w:r>
      <w:proofErr w:type="spellEnd"/>
      <w:r>
        <w:rPr>
          <w:lang w:val="ru-RU"/>
        </w:rPr>
        <w:t xml:space="preserve"> с Отцом или с Владыкой, и включаясь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возожжённость</w:t>
      </w:r>
      <w:proofErr w:type="spellEnd"/>
      <w:r>
        <w:rPr>
          <w:lang w:val="ru-RU"/>
        </w:rPr>
        <w:t>, включается язык Огня Синтеза.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i/>
          <w:lang w:val="ru-RU"/>
        </w:rPr>
      </w:pPr>
      <w:r>
        <w:rPr>
          <w:i/>
          <w:lang w:val="ru-RU"/>
        </w:rPr>
        <w:t>9. Язык Числа.</w:t>
      </w:r>
    </w:p>
    <w:p w:rsidR="00DE64A0" w:rsidRDefault="00DE64A0">
      <w:pPr>
        <w:pStyle w:val="Standard"/>
        <w:jc w:val="both"/>
        <w:rPr>
          <w:i/>
          <w:lang w:val="ru-RU"/>
        </w:rPr>
      </w:pP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Язык Числа фиксируется на мощь и концентрирует собой ответственность. Язык</w:t>
      </w:r>
    </w:p>
    <w:p w:rsidR="00DE64A0" w:rsidRDefault="00ED6901">
      <w:pPr>
        <w:pStyle w:val="Standard"/>
        <w:jc w:val="both"/>
        <w:rPr>
          <w:lang w:val="ru-RU"/>
        </w:rPr>
      </w:pPr>
      <w:r>
        <w:rPr>
          <w:lang w:val="ru-RU"/>
        </w:rPr>
        <w:t>Числа – это всё: дата вашего рождения, номер машины, я не знаю, номер квартиры.</w:t>
      </w:r>
    </w:p>
    <w:p w:rsidR="00DE64A0" w:rsidRDefault="00ED6901">
      <w:pPr>
        <w:pStyle w:val="Standard"/>
        <w:jc w:val="both"/>
        <w:rPr>
          <w:lang w:val="ru-RU"/>
        </w:rPr>
      </w:pPr>
      <w:proofErr w:type="gramStart"/>
      <w:r>
        <w:rPr>
          <w:lang w:val="ru-RU"/>
        </w:rPr>
        <w:t>Язык числа это</w:t>
      </w:r>
      <w:proofErr w:type="gramEnd"/>
      <w:r>
        <w:rPr>
          <w:lang w:val="ru-RU"/>
        </w:rPr>
        <w:t xml:space="preserve"> язык Матери, Язык Состояния, общения с материей. Поэтому опять же нужно видеть в Языке Числа состояние символичности и внутренней мощи, которое даёт цифра.</w:t>
      </w: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DE64A0">
      <w:pPr>
        <w:pStyle w:val="Standard"/>
        <w:jc w:val="both"/>
        <w:rPr>
          <w:lang w:val="ru-RU"/>
        </w:rPr>
      </w:pPr>
    </w:p>
    <w:p w:rsidR="00DE64A0" w:rsidRDefault="00ED6901">
      <w:pPr>
        <w:pStyle w:val="Standard"/>
        <w:jc w:val="both"/>
        <w:rPr>
          <w:i/>
          <w:lang w:val="ru-RU"/>
        </w:rPr>
      </w:pPr>
      <w:r>
        <w:rPr>
          <w:i/>
          <w:lang w:val="ru-RU"/>
        </w:rPr>
        <w:t>10. Язык алфавита.</w:t>
      </w:r>
    </w:p>
    <w:p w:rsidR="00DE64A0" w:rsidRDefault="00DE64A0">
      <w:pPr>
        <w:pStyle w:val="Standard"/>
        <w:jc w:val="both"/>
        <w:rPr>
          <w:i/>
          <w:lang w:val="ru-RU"/>
        </w:rPr>
      </w:pPr>
    </w:p>
    <w:p w:rsidR="00DE64A0" w:rsidRDefault="00ED6901">
      <w:pPr>
        <w:pStyle w:val="Standard"/>
        <w:jc w:val="both"/>
      </w:pPr>
      <w:r>
        <w:rPr>
          <w:lang w:val="ru-RU"/>
        </w:rPr>
        <w:t xml:space="preserve">Фиксирует собою Нить Синтеза и несёт собою </w:t>
      </w:r>
      <w:proofErr w:type="spellStart"/>
      <w:r>
        <w:rPr>
          <w:lang w:val="ru-RU"/>
        </w:rPr>
        <w:t>Параметод</w:t>
      </w:r>
      <w:proofErr w:type="spellEnd"/>
      <w:r>
        <w:rPr>
          <w:lang w:val="ru-RU"/>
        </w:rPr>
        <w:t xml:space="preserve">, это Язык Алфавита или язык букв. Если мы употребляем какое-то слово, которое энергетически низко вибрационное, значит это слово, если мы его часто повторяем, копит в теле негативное состояние энергетики. И </w:t>
      </w:r>
      <w:proofErr w:type="spellStart"/>
      <w:r>
        <w:rPr>
          <w:lang w:val="ru-RU"/>
        </w:rPr>
        <w:t>наборот</w:t>
      </w:r>
      <w:proofErr w:type="spellEnd"/>
      <w:r>
        <w:rPr>
          <w:lang w:val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E64A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FDA" w:rsidRDefault="00604FDA">
      <w:r>
        <w:separator/>
      </w:r>
    </w:p>
  </w:endnote>
  <w:endnote w:type="continuationSeparator" w:id="0">
    <w:p w:rsidR="00604FDA" w:rsidRDefault="0060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FDA" w:rsidRDefault="00604FDA">
      <w:r>
        <w:rPr>
          <w:color w:val="000000"/>
        </w:rPr>
        <w:separator/>
      </w:r>
    </w:p>
  </w:footnote>
  <w:footnote w:type="continuationSeparator" w:id="0">
    <w:p w:rsidR="00604FDA" w:rsidRDefault="0060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4A0"/>
    <w:rsid w:val="0059260A"/>
    <w:rsid w:val="00604FDA"/>
    <w:rsid w:val="008564D2"/>
    <w:rsid w:val="00DE64A0"/>
    <w:rsid w:val="00E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EE85"/>
  <w15:docId w15:val="{635BDD29-74BF-4DF2-BB00-1846452B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Сергей Кишиневский</cp:lastModifiedBy>
  <cp:revision>3</cp:revision>
  <dcterms:created xsi:type="dcterms:W3CDTF">2023-05-15T18:06:00Z</dcterms:created>
  <dcterms:modified xsi:type="dcterms:W3CDTF">2023-05-16T06:21:00Z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